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35" w:rsidRDefault="00960335" w:rsidP="00C73B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60335">
        <w:rPr>
          <w:i/>
          <w:sz w:val="28"/>
          <w:szCs w:val="28"/>
        </w:rPr>
        <w:t>„</w:t>
      </w:r>
      <w:r>
        <w:rPr>
          <w:i/>
          <w:sz w:val="28"/>
          <w:szCs w:val="28"/>
        </w:rPr>
        <w:t>Tylko życie przeżyte</w:t>
      </w:r>
      <w:r w:rsidRPr="00960335">
        <w:rPr>
          <w:i/>
          <w:sz w:val="28"/>
          <w:szCs w:val="28"/>
        </w:rPr>
        <w:t xml:space="preserve"> dla innych warte jest, żeby je przeżyć”</w:t>
      </w:r>
    </w:p>
    <w:p w:rsidR="00960335" w:rsidRPr="00960335" w:rsidRDefault="00960335" w:rsidP="00C73B5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Pr="00960335">
        <w:rPr>
          <w:sz w:val="24"/>
          <w:szCs w:val="24"/>
        </w:rPr>
        <w:t>Albert Einstein</w:t>
      </w:r>
    </w:p>
    <w:p w:rsidR="00960335" w:rsidRDefault="00960335" w:rsidP="00C73B52">
      <w:pPr>
        <w:jc w:val="both"/>
        <w:rPr>
          <w:sz w:val="28"/>
          <w:szCs w:val="28"/>
        </w:rPr>
      </w:pPr>
    </w:p>
    <w:p w:rsidR="00C73B52" w:rsidRDefault="00C73B52" w:rsidP="00C73B52">
      <w:pPr>
        <w:jc w:val="both"/>
        <w:rPr>
          <w:sz w:val="28"/>
          <w:szCs w:val="28"/>
        </w:rPr>
      </w:pPr>
      <w:r>
        <w:rPr>
          <w:sz w:val="28"/>
          <w:szCs w:val="28"/>
        </w:rPr>
        <w:t>Historia każdej organizacji jest tworzona przez ludzi. To ich praca, włożony trud, wieloletnie zaangażowanie w rozwój stanowią wizerunek i pozycję wśród innych organizacji. Niektórzy z nich w wieloletniej działalności zapisali się złotymi zgłoskami. Wielu  już nie ma wśród nas. Pozostały na zawsze w naszej pamięci ich czyny, wspaniałe, życzliwe dla wszystkich charaktery i mądrości z których korzystamy. (___)</w:t>
      </w:r>
    </w:p>
    <w:p w:rsidR="00C73B52" w:rsidRDefault="00C73B52" w:rsidP="00C73B52">
      <w:pPr>
        <w:jc w:val="both"/>
        <w:rPr>
          <w:sz w:val="28"/>
          <w:szCs w:val="28"/>
        </w:rPr>
      </w:pPr>
      <w:r>
        <w:rPr>
          <w:sz w:val="28"/>
          <w:szCs w:val="28"/>
        </w:rPr>
        <w:t>Wielu budowało związek od początku i do dziś poświęca swój czas na wł</w:t>
      </w:r>
      <w:r w:rsidR="009E2EF1">
        <w:rPr>
          <w:sz w:val="28"/>
          <w:szCs w:val="28"/>
        </w:rPr>
        <w:t>aściwe jego funkcjonowanie. (Mirka Tymcio jest we władzach związku od samego początku)</w:t>
      </w:r>
    </w:p>
    <w:p w:rsidR="00C73B52" w:rsidRDefault="00C73B52" w:rsidP="00C73B52">
      <w:pPr>
        <w:jc w:val="both"/>
        <w:rPr>
          <w:sz w:val="28"/>
          <w:szCs w:val="28"/>
        </w:rPr>
      </w:pPr>
      <w:r>
        <w:rPr>
          <w:sz w:val="28"/>
          <w:szCs w:val="28"/>
        </w:rPr>
        <w:t>Na szczególne podkreślenie zasługujecie jednak wy wszyscy. To wasza codzienna praca, trudy walki o prawa pracownicze, zarwane noce i weekendy poświęcane kosztem rodziny i wolnego czasu na pomoc potrzebującym związkowcom i pracownikom tworzy dobry wizerunek związku. To XXV-lecie niech będzie poświęcone Wam i dla Was. Dziękuję za wasze poświęcenie.</w:t>
      </w:r>
    </w:p>
    <w:p w:rsidR="00C73B52" w:rsidRDefault="00C73B52" w:rsidP="00C73B52">
      <w:pPr>
        <w:jc w:val="both"/>
        <w:rPr>
          <w:sz w:val="28"/>
          <w:szCs w:val="28"/>
        </w:rPr>
      </w:pPr>
    </w:p>
    <w:p w:rsidR="00C73B52" w:rsidRDefault="00C73B52" w:rsidP="00C73B52">
      <w:pPr>
        <w:jc w:val="both"/>
        <w:rPr>
          <w:sz w:val="28"/>
          <w:szCs w:val="28"/>
        </w:rPr>
      </w:pPr>
      <w:r w:rsidRPr="00550F4E">
        <w:rPr>
          <w:sz w:val="28"/>
          <w:szCs w:val="28"/>
        </w:rPr>
        <w:t>Kiedy zostałem wybrany  na Przewodniczącego w 1993r. nikt podczas konferencji prasowej nie dawał związkowi więcej niż</w:t>
      </w:r>
      <w:r>
        <w:rPr>
          <w:sz w:val="28"/>
          <w:szCs w:val="28"/>
        </w:rPr>
        <w:t xml:space="preserve"> </w:t>
      </w:r>
      <w:r w:rsidRPr="00550F4E">
        <w:rPr>
          <w:sz w:val="28"/>
          <w:szCs w:val="28"/>
        </w:rPr>
        <w:t xml:space="preserve">2 lata istnienia.  Dziennikarze i eksperci strony rządowej </w:t>
      </w:r>
      <w:r>
        <w:rPr>
          <w:sz w:val="28"/>
          <w:szCs w:val="28"/>
        </w:rPr>
        <w:t xml:space="preserve">jednogłośnie uważali, ze grupa zawodowa którą reprezentuje nie ma zdolności do działania wspólnego. Ta grupa to indywidualiści, ciężko pracujący samotnicy niezdolni do wspólnych grupowych przedsięwzięć. Chwilami wygórowane mniemanie o sobie uniemożliwia prace w grupie i wyklucza kompromisy. </w:t>
      </w:r>
    </w:p>
    <w:p w:rsidR="00C73B52" w:rsidRDefault="00C73B52" w:rsidP="00C73B52">
      <w:pPr>
        <w:jc w:val="both"/>
        <w:rPr>
          <w:sz w:val="28"/>
          <w:szCs w:val="28"/>
        </w:rPr>
      </w:pPr>
      <w:r>
        <w:rPr>
          <w:sz w:val="28"/>
          <w:szCs w:val="28"/>
        </w:rPr>
        <w:t>Analiza grona naukowców też dawała nam mroczna przyszłość. Związki zrzeszające robotników patrz solidarność będą się rozwijały gdyż przywództwo jest określone i szacunek dla liderów wpojony w geny pozostałych członków związku.</w:t>
      </w:r>
    </w:p>
    <w:p w:rsidR="00C73B52" w:rsidRDefault="00C73B52" w:rsidP="00C73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Moja argumentacja, że w demokracji brak organizacji reprezentującej określoną grupę zawodową i społeczną to degradacja jej w dłuższej perspektywie czasu </w:t>
      </w:r>
      <w:r>
        <w:rPr>
          <w:sz w:val="28"/>
          <w:szCs w:val="28"/>
        </w:rPr>
        <w:lastRenderedPageBreak/>
        <w:t>spotykała się z kontrą, że inżyniera nikt nie zmusi do wspólnego działania nawet za cenę degradacji grupy.</w:t>
      </w:r>
    </w:p>
    <w:p w:rsidR="00C73B52" w:rsidRDefault="00C73B52" w:rsidP="00C73B52">
      <w:pPr>
        <w:jc w:val="both"/>
        <w:rPr>
          <w:sz w:val="28"/>
          <w:szCs w:val="28"/>
        </w:rPr>
      </w:pPr>
      <w:r>
        <w:rPr>
          <w:sz w:val="28"/>
          <w:szCs w:val="28"/>
        </w:rPr>
        <w:t>Zdawaliśmy sobie sprawę, że tylko konsekwentne działania i budowanie grona pasjonatów pozwoli na rozwój związku. Praca w strukturach związkowych była i jest wyjątkowo mało atrakcyjna. Trzeba być wyjątkowo odpornym i mieć wiele cech niemal kwalifikujących do pracy w służbach specjalnych, aby sprostać ciągłym stresom i przeciwnościom. Jeden z myślicieli podkreślił, że praca związkowca to ciągły marsz pod górę bez chwili odpoczynku bez możliwości znalezienia azylu a trud jest porównywalny do pracy górnika.</w:t>
      </w:r>
    </w:p>
    <w:p w:rsidR="00C73B52" w:rsidRDefault="00C73B52" w:rsidP="00C73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 początku działalności świetnie wiedzieliśmy, że nasz związek jest i będzie bardziej elitarnym niż masowym. Dlatego istnienie i rozwój związku jest szczególnie czuły na wykreowanie liderów bez reszty oddanych działalności związkowej. Wiadomo było, że w zakładach pracy wielu przewodniczących naszych organizacji będzie pracować zawodowo i nie znajdzie czasu na pełne zaangażowanie w prace związkowe. To nakładało na związek szereg dodatkowych działań celem wyboru lidera związkowego , który sprosta innym działaczom będącymi na etatach związkowych oraz będzie równym partnerem w stosunku do pracodawców. </w:t>
      </w:r>
    </w:p>
    <w:p w:rsidR="00C73B52" w:rsidRDefault="00C73B52" w:rsidP="00C73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wieloletniej polityce założyliśmy, że związek będzie reprezentantem środowiska. Nakładało to na władze związku zupełnie inne postawienie celów i metod pracy. </w:t>
      </w:r>
    </w:p>
    <w:p w:rsidR="00C73B52" w:rsidRDefault="00C73B52" w:rsidP="00C73B52">
      <w:pPr>
        <w:jc w:val="both"/>
        <w:rPr>
          <w:sz w:val="28"/>
          <w:szCs w:val="28"/>
        </w:rPr>
      </w:pPr>
      <w:r>
        <w:rPr>
          <w:sz w:val="28"/>
          <w:szCs w:val="28"/>
        </w:rPr>
        <w:t>Szybko jednak okazało się, że dynamiczny rozwój demokracji wymuszał coraz częstsze zmiany planów działania i poszukiwania członków związku, którzy sprostają nowym zadaniom.</w:t>
      </w:r>
    </w:p>
    <w:p w:rsidR="00C73B52" w:rsidRDefault="00C73B52" w:rsidP="00C73B52">
      <w:pPr>
        <w:jc w:val="both"/>
        <w:rPr>
          <w:sz w:val="28"/>
          <w:szCs w:val="28"/>
        </w:rPr>
      </w:pPr>
      <w:r>
        <w:rPr>
          <w:sz w:val="28"/>
          <w:szCs w:val="28"/>
        </w:rPr>
        <w:t>Każda kadencja związku cechowała się innymi założeniami przekładającymi się na kierunki i priorytety działania władz ZZIT.</w:t>
      </w:r>
    </w:p>
    <w:p w:rsidR="00C73B52" w:rsidRDefault="00C73B52" w:rsidP="00C73B52">
      <w:pPr>
        <w:jc w:val="both"/>
        <w:rPr>
          <w:sz w:val="28"/>
          <w:szCs w:val="28"/>
        </w:rPr>
      </w:pPr>
      <w:r>
        <w:rPr>
          <w:sz w:val="28"/>
          <w:szCs w:val="28"/>
        </w:rPr>
        <w:t>W I kadencji związek walczył o zaistnienie na scenie związkowej. Spotkania prowadzone były na wzór stowarzyszeń i raczej po amatorsku. Nie były konstruowane plany działania i cele które chcemy osiągnąć.</w:t>
      </w:r>
    </w:p>
    <w:p w:rsidR="00C73B52" w:rsidRDefault="00C73B52" w:rsidP="00C73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II kadencji związek okrzepł, zaczęliśmy stawiać sobie zadania i próbowaliśmy je realizować. Strukturę związku zaczęliśmy dopasowywać do najważniejszych celów. Nasza chęć pracy przerastałą jednak merytoryczne przygotowanie </w:t>
      </w:r>
      <w:r>
        <w:rPr>
          <w:sz w:val="28"/>
          <w:szCs w:val="28"/>
        </w:rPr>
        <w:lastRenderedPageBreak/>
        <w:t>działaczy. Po raz pierwszy zetknęliśmy się z pojęciami reprezentatywności, dialogiem społecznym. Szybko doszliśmy do wniosku, że najważniejszym działaniem jest uczestnictwo w tworzonych strukturach dialogu społecznego, uzyskaniem dla związku reprezentatywności oraz szybkie zwiększenie ilości działaczy związkowych potrafiących sprostać tak postawionym zadaniom. W tej kadencji dzięki wprowadzonej polityce oszczędnościowej udało się wykupić pomieszczenie, weszliśmy w skład i aktywnie pracowaliśmy nad przyjęciem pierwszej w historii Polski Umowy społecznej – paktu o przedsiębiorstwie państwowym w trakcie przekształceń. Dało to nam miejsce w pierwszej Komisji Trójstronnej ( 1994r). Największe trudności wynikały z potrzeby niemal z marszu znalezienia osób potrafiących realizować postawione cele. Postawiliśmy na szybkie dokształcanie, wiele posiedzeń organów statutowych stały się szkoleniowymi. Takie działania podejmowaliśmy w Okręgach licząc na dodatkowych działaczy pracujących w kraju.</w:t>
      </w:r>
    </w:p>
    <w:p w:rsidR="00C73B52" w:rsidRDefault="00C73B52" w:rsidP="00C73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III kadencja to profesjonalizacja działań. Po raz pierwszy założyliśmy plan działania na całą kadencję. Przeszliśmy na przygotowanie  i realizację planów rocznych. Dalej jednak wiele elementów naszej działalności cechował brak pełnego profesjonalizmu. Tylko dzięki wielkiemu zaangażowaniu działaczy i chęci stałego uzupełninia wiedzy uchroniła nas od licznych wpadek będących autorstwa innych central związkowych. </w:t>
      </w:r>
    </w:p>
    <w:p w:rsidR="00F17546" w:rsidRDefault="00C73B52" w:rsidP="00F17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Wykreowaliśmy grono przygotowanych do pracy liderów związkowych. Jednak coraz lepsza znajomość mechanizmów funkcjonowania związków zawodowych w innych krajach i niewystarczający dla naszego związku postęp prac we wzmacnianiu dialogu społecznego w naszym kraju spowodował dążenie do innej formuły funkcjonowania central związkowych. Powstaje grupa pracująca nad ustawowym uregulowaniem pracy Komisji Trójstronnej. Z drugiej strony powstaje dla nas ogromne zagrożenie – konieczność szybkiego utworzenia reprezentatywnej konfederacji związków zawodowych tworzących wymaganą reprezentatywność. Ostatnie lata III kadencji dominują prace i działania nad utworzeniem Trzeciej centrali związkowej pozbawionej ukierunkowania politycznego w której duże znaczenie będzie miał nasz związek. Olbrzymi wysiłek i wielomiesięczne prace przynoszą skutek. </w:t>
      </w:r>
      <w:r w:rsidR="00F17546">
        <w:rPr>
          <w:sz w:val="28"/>
          <w:szCs w:val="28"/>
        </w:rPr>
        <w:t>Po wielu wysiłkach wracamy również do Komisji Trójstronnej w randze partnera pozostałych central związkowych.</w:t>
      </w:r>
    </w:p>
    <w:p w:rsidR="00F17546" w:rsidRDefault="00F17546" w:rsidP="00F175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Początek IV kadencji to nastawienie na wykreowanie liderów i działaczy związkowych, którzy poniosą trudy wdrażania dialogu społecznego na poziomie regionalnym. Bardzo szybko zorientowaliśmy się, że w najbliższych latach przed Polską stanie duża szansa jaką daje wstąpienie do UE. Udział w programie Equal pozwolił zapoznać się z trudnym tematem jakim stały się fundusze strukturalne UE. W 1 okresie 2004-2006 uczyliśmy się jak aktywnie w programach uczestniczyć. Uznaliśmy temat tak ważny, że jako kluczowy wpisaliśmy do swojego wieloletniego programu związku. W okresie 2007-2013 już przejęliśmy pałeczkę lidera najpierw w FZZ potem w pracach Komisji Trójstronnej. Wiele inicjatyw i działań zmierzających do realizacji naszych statutowych celów zostało w programach strategicznych i operacyjnych ujęte. Uczestniczyliśmy w wielu projektach, których celem było również szkolenie działaczy związkowych i szerokie uczestnictwo na wszystkich szczeblach związkowców w dialogu społecznym.</w:t>
      </w:r>
    </w:p>
    <w:p w:rsidR="00F17546" w:rsidRDefault="00F17546" w:rsidP="00F17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kadencja przypadająca na lata  2007-2012 zapowiadała się obiecująco. Prace w wielu gremiach dialogu społecznego i aktywny udział w przygotowywaniu wielu aktów prawnych stwarzał takie perspektywy. Niestety pogłębiająca się polityka liberalna rządu wspierana przez organizacje pracodawców oraz pogłębiający się kryzys gospodarczy pogrzebał nadzieję na kształtowanie w naszych stosunkach pracy partnerskich relacji. Pogłębiające się bezrobocie i polityka rządu wyzwoliły niespotykaną nagonkę na związki zawodowe. Modne stało się wyrzucanie z pracy chronionych działaczy związkowych, popularne ośmieszanie i poniżanie działaczy. Przekonaliśmy się, że wielu związkowców nie wytrzymało presji pracodawców, wielu działaczy zapomniało po co są związki zawodowe. Niektórzy z liderów związkowych demagogicznie oczekiwało od struktur krajowych walki o polepszenie sytuacji na rynku pracy. Nie zwracano uwagi, że wysiłki nasze były nakierowane na walkę o utrzymanie wielu zapisów wprawie pracy i ustawie o związkach zawodowych. Wielu działaczy doszło do wniosku, że związek nie wykorzystał wielu szans. </w:t>
      </w:r>
    </w:p>
    <w:p w:rsidR="00F17546" w:rsidRDefault="00F17546" w:rsidP="00F17546">
      <w:pPr>
        <w:jc w:val="both"/>
        <w:rPr>
          <w:sz w:val="28"/>
          <w:szCs w:val="28"/>
        </w:rPr>
      </w:pPr>
      <w:r>
        <w:rPr>
          <w:sz w:val="28"/>
          <w:szCs w:val="28"/>
        </w:rPr>
        <w:t>W obecnej kadencji musimy wykorzystać wszystkie możliwości i wszystkich działaczy do wzmocnienia roli związku i przygotowania struktur i działaczy do nowej roli.</w:t>
      </w:r>
    </w:p>
    <w:p w:rsidR="00F06080" w:rsidRDefault="00F06080" w:rsidP="00F17546">
      <w:pPr>
        <w:jc w:val="both"/>
        <w:rPr>
          <w:sz w:val="28"/>
          <w:szCs w:val="28"/>
        </w:rPr>
      </w:pPr>
      <w:r>
        <w:rPr>
          <w:sz w:val="28"/>
          <w:szCs w:val="28"/>
        </w:rPr>
        <w:t>Pamiętajmy o złotej myśli Henry Ward Beechera:</w:t>
      </w:r>
    </w:p>
    <w:p w:rsidR="00F06080" w:rsidRPr="00F06080" w:rsidRDefault="00F06080" w:rsidP="00F17546">
      <w:pPr>
        <w:jc w:val="both"/>
        <w:rPr>
          <w:i/>
          <w:sz w:val="28"/>
          <w:szCs w:val="28"/>
        </w:rPr>
      </w:pPr>
      <w:r w:rsidRPr="00F06080">
        <w:rPr>
          <w:i/>
          <w:sz w:val="28"/>
          <w:szCs w:val="28"/>
        </w:rPr>
        <w:lastRenderedPageBreak/>
        <w:t>„Wymagaj od siebie więcej, niż ktokolwiek inny od ciebie wymaga”.</w:t>
      </w:r>
    </w:p>
    <w:p w:rsidR="00F17546" w:rsidRDefault="00F17546" w:rsidP="00F17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Pamiętajmy, że siłę związku stanowią jego członkowie. Ich predyspozycje, działalność na rzecz rozwoju organizacji oraz aktywny udział w rozwiązywaniu problemów stojących przed organizacją to prawdziwa potęga każdego związku. </w:t>
      </w:r>
    </w:p>
    <w:p w:rsidR="00F17546" w:rsidRDefault="00F17546" w:rsidP="00F17546">
      <w:pPr>
        <w:jc w:val="both"/>
        <w:rPr>
          <w:sz w:val="28"/>
          <w:szCs w:val="28"/>
        </w:rPr>
      </w:pPr>
      <w:r>
        <w:rPr>
          <w:sz w:val="28"/>
          <w:szCs w:val="28"/>
        </w:rPr>
        <w:t>Coraz większe potrzeby, wyzwania oraz oczekiwania członków nakładają na działaczy związkowych elastyczność w działaniu, stale dokształcanie oraz bieżącą weryfikację założonych planów i natychmiastowe dostosowanie się do nowych zadań.</w:t>
      </w:r>
    </w:p>
    <w:p w:rsidR="00F17546" w:rsidRDefault="00F17546" w:rsidP="00F17546">
      <w:pPr>
        <w:jc w:val="both"/>
        <w:rPr>
          <w:sz w:val="28"/>
          <w:szCs w:val="28"/>
        </w:rPr>
      </w:pPr>
      <w:r>
        <w:rPr>
          <w:sz w:val="28"/>
          <w:szCs w:val="28"/>
        </w:rPr>
        <w:t>Nie ma już miejsca na pozorowane i demagogiczne działania. Tylko przemyślane i konsekwentne działania mają szanse na realizacje.</w:t>
      </w:r>
    </w:p>
    <w:p w:rsidR="00F17546" w:rsidRDefault="00F17546" w:rsidP="00F17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Każdy pracując w związkach wie, że brakiem zainteresowania tematem, oczekiwaniem na pracę innych, niechęcią do konstruktywnego działania nic dobrego dla danej grupy społecznej nie osiągnięto. </w:t>
      </w:r>
    </w:p>
    <w:p w:rsidR="00F17546" w:rsidRDefault="00F17546" w:rsidP="00F17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Firma, Instytucja, Organizacja, Społeczeństwo, które nie potrafi nadążać za bieżącymi wyzwaniami cywilizacyjnymi zostaje w tyle – nie potrafi wsiąść do pociągu jadącego do nowoczesności. </w:t>
      </w:r>
    </w:p>
    <w:p w:rsidR="00F17546" w:rsidRDefault="00F17546" w:rsidP="00F17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Tylko szybkie reagowanie na zmiany, ciągłe uczestnictwo w nich i stałe kształcenie swoich umiejętności oraz przewidywanie następujących kierunków przemian stawia daną organizacje na równi z innymi. </w:t>
      </w:r>
    </w:p>
    <w:p w:rsidR="00F17546" w:rsidRDefault="00F17546" w:rsidP="00F17546">
      <w:pPr>
        <w:jc w:val="both"/>
        <w:rPr>
          <w:sz w:val="28"/>
          <w:szCs w:val="28"/>
        </w:rPr>
      </w:pPr>
      <w:r>
        <w:rPr>
          <w:sz w:val="28"/>
          <w:szCs w:val="28"/>
        </w:rPr>
        <w:t>Związek nasz tworzy elita pracowników. Nasz wysoki iloraz inteligencji, duża wiedza</w:t>
      </w:r>
      <w:r w:rsidRPr="006B6B3F">
        <w:rPr>
          <w:sz w:val="28"/>
          <w:szCs w:val="28"/>
        </w:rPr>
        <w:t xml:space="preserve"> </w:t>
      </w:r>
      <w:r>
        <w:rPr>
          <w:sz w:val="28"/>
          <w:szCs w:val="28"/>
        </w:rPr>
        <w:t>oraz umiejętność szybkiego reagowania na przewidywane zmiany stawiają nas w uprzywilejowanej sytuacji. Największym zadaniem do wykonania jest jednak abyśmy z tej pozycji skorzystali i tak jak w innych krajach UE doprowadzili do przywrócenia normalności w stosunkach pracy oraz właściwego ustawienia naszej grupy zawodowej w hierarchii społecznej.</w:t>
      </w:r>
    </w:p>
    <w:p w:rsidR="00D768F7" w:rsidRDefault="00D768F7" w:rsidP="00F17546">
      <w:pPr>
        <w:jc w:val="both"/>
        <w:rPr>
          <w:sz w:val="28"/>
          <w:szCs w:val="28"/>
        </w:rPr>
      </w:pPr>
      <w:r>
        <w:rPr>
          <w:sz w:val="28"/>
          <w:szCs w:val="28"/>
        </w:rPr>
        <w:t>Tak jak różnice w wynagradzaniu polskich pracowników w stosunku do wykonujących tę samą pracę pracowników z innych krajów europejskich, tak samo wygląda nasza świadomość społeczna i realizacja zasad dialogu społecznego w porównaniu z innymi krajami zachodniej Europy</w:t>
      </w:r>
      <w:r w:rsidR="00874745">
        <w:rPr>
          <w:sz w:val="28"/>
          <w:szCs w:val="28"/>
        </w:rPr>
        <w:t xml:space="preserve">. Co do wynagrodzeń często podnoszą się głosy o wyrównaniu ich z innymi krajami, co </w:t>
      </w:r>
      <w:r w:rsidR="00874745">
        <w:rPr>
          <w:sz w:val="28"/>
          <w:szCs w:val="28"/>
        </w:rPr>
        <w:lastRenderedPageBreak/>
        <w:t xml:space="preserve">do świadomości społecznej to mało kto o nich mówi a jeszcze mniej próbuje </w:t>
      </w:r>
      <w:r w:rsidR="004D6292">
        <w:rPr>
          <w:sz w:val="28"/>
          <w:szCs w:val="28"/>
        </w:rPr>
        <w:t xml:space="preserve">niwelować </w:t>
      </w:r>
      <w:r w:rsidR="00874745">
        <w:rPr>
          <w:sz w:val="28"/>
          <w:szCs w:val="28"/>
        </w:rPr>
        <w:t>istniejące różnice.</w:t>
      </w:r>
      <w:r w:rsidR="004D6292">
        <w:rPr>
          <w:sz w:val="28"/>
          <w:szCs w:val="28"/>
        </w:rPr>
        <w:t xml:space="preserve"> </w:t>
      </w:r>
    </w:p>
    <w:p w:rsidR="004D6292" w:rsidRDefault="009D6C70" w:rsidP="00F17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4D6292">
        <w:rPr>
          <w:sz w:val="28"/>
          <w:szCs w:val="28"/>
        </w:rPr>
        <w:t>W nowoczesnej Europie określone warunki pracy i płacy nie biorą się z księżyca, ale są latami wypracowywane w dialogu społecznym przy aktywnej postawie związków zawodowych. Im pracownicy są do niego lepiej przygotowani, znają metody negocjacji, umieją wykorzystywać w zależności od sytuacji określone instrum</w:t>
      </w:r>
      <w:r w:rsidR="00C73B52">
        <w:rPr>
          <w:sz w:val="28"/>
          <w:szCs w:val="28"/>
        </w:rPr>
        <w:t>enty, tym lepsz</w:t>
      </w:r>
      <w:r w:rsidR="004D6292">
        <w:rPr>
          <w:sz w:val="28"/>
          <w:szCs w:val="28"/>
        </w:rPr>
        <w:t>e są warunki pracy w danym kraju, regionie czy branży.</w:t>
      </w:r>
    </w:p>
    <w:p w:rsidR="00F17546" w:rsidRPr="00550F4E" w:rsidRDefault="00F17546" w:rsidP="00F17546">
      <w:pPr>
        <w:jc w:val="both"/>
        <w:rPr>
          <w:sz w:val="28"/>
          <w:szCs w:val="28"/>
        </w:rPr>
      </w:pPr>
    </w:p>
    <w:p w:rsidR="00804123" w:rsidRDefault="00451EBD" w:rsidP="00451EBD">
      <w:pPr>
        <w:jc w:val="both"/>
      </w:pPr>
      <w:r w:rsidRPr="00451EBD">
        <w:rPr>
          <w:i/>
        </w:rPr>
        <w:t xml:space="preserve">Za 20 lat będziesz bardziej rozczarowany rzeczami, których nie zrobiłeś niż tymi co zrobiłeś. </w:t>
      </w:r>
      <w:r>
        <w:rPr>
          <w:i/>
        </w:rPr>
        <w:t>Zła</w:t>
      </w:r>
      <w:r w:rsidRPr="00451EBD">
        <w:rPr>
          <w:i/>
        </w:rPr>
        <w:t>p nareszcie wiatr w żagle.</w:t>
      </w:r>
      <w:r>
        <w:t xml:space="preserve"> Mark Twain</w:t>
      </w:r>
    </w:p>
    <w:sectPr w:rsidR="00804123" w:rsidSect="00697AF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DF" w:rsidRDefault="00B414DF">
      <w:pPr>
        <w:spacing w:after="0" w:line="240" w:lineRule="auto"/>
      </w:pPr>
      <w:r>
        <w:separator/>
      </w:r>
    </w:p>
  </w:endnote>
  <w:endnote w:type="continuationSeparator" w:id="1">
    <w:p w:rsidR="00B414DF" w:rsidRDefault="00B4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4327050"/>
      <w:docPartObj>
        <w:docPartGallery w:val="Page Numbers (Bottom of Page)"/>
        <w:docPartUnique/>
      </w:docPartObj>
    </w:sdtPr>
    <w:sdtContent>
      <w:p w:rsidR="00C627FB" w:rsidRDefault="00697AF3">
        <w:pPr>
          <w:pStyle w:val="Stopka"/>
          <w:jc w:val="right"/>
        </w:pPr>
        <w:r>
          <w:fldChar w:fldCharType="begin"/>
        </w:r>
        <w:r w:rsidR="00F17546">
          <w:instrText>PAGE   \* MERGEFORMAT</w:instrText>
        </w:r>
        <w:r>
          <w:fldChar w:fldCharType="separate"/>
        </w:r>
        <w:r w:rsidR="009E2EF1">
          <w:rPr>
            <w:noProof/>
          </w:rPr>
          <w:t>4</w:t>
        </w:r>
        <w:r>
          <w:fldChar w:fldCharType="end"/>
        </w:r>
      </w:p>
    </w:sdtContent>
  </w:sdt>
  <w:p w:rsidR="00C627FB" w:rsidRDefault="00B414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DF" w:rsidRDefault="00B414DF">
      <w:pPr>
        <w:spacing w:after="0" w:line="240" w:lineRule="auto"/>
      </w:pPr>
      <w:r>
        <w:separator/>
      </w:r>
    </w:p>
  </w:footnote>
  <w:footnote w:type="continuationSeparator" w:id="1">
    <w:p w:rsidR="00B414DF" w:rsidRDefault="00B4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546"/>
    <w:rsid w:val="003E3DC7"/>
    <w:rsid w:val="00451EBD"/>
    <w:rsid w:val="004D6292"/>
    <w:rsid w:val="00697AF3"/>
    <w:rsid w:val="00804123"/>
    <w:rsid w:val="00874745"/>
    <w:rsid w:val="00922B32"/>
    <w:rsid w:val="00926A2D"/>
    <w:rsid w:val="00960335"/>
    <w:rsid w:val="00976CD3"/>
    <w:rsid w:val="00977676"/>
    <w:rsid w:val="009D6C70"/>
    <w:rsid w:val="009E2EF1"/>
    <w:rsid w:val="00B414DF"/>
    <w:rsid w:val="00C73B52"/>
    <w:rsid w:val="00D768F7"/>
    <w:rsid w:val="00F06080"/>
    <w:rsid w:val="00F13C67"/>
    <w:rsid w:val="00F1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1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1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1608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Zygmunt i Jagoda</cp:lastModifiedBy>
  <cp:revision>5</cp:revision>
  <dcterms:created xsi:type="dcterms:W3CDTF">2014-06-11T05:09:00Z</dcterms:created>
  <dcterms:modified xsi:type="dcterms:W3CDTF">2014-06-14T16:49:00Z</dcterms:modified>
</cp:coreProperties>
</file>